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8E29696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B3B4F">
        <w:rPr>
          <w:rFonts w:eastAsia="Times New Roman" w:cs="Times New Roman"/>
          <w:color w:val="000000"/>
          <w:sz w:val="40"/>
          <w:szCs w:val="40"/>
        </w:rPr>
        <w:t>Кинология»</w:t>
      </w:r>
    </w:p>
    <w:p w14:paraId="417850AC" w14:textId="79C2067D" w:rsidR="00584FB3" w:rsidRPr="00004270" w:rsidRDefault="0085022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>итогового (межрегионального)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2D097E">
        <w:rPr>
          <w:rFonts w:eastAsia="Times New Roman" w:cs="Times New Roman"/>
          <w:color w:val="000000"/>
          <w:sz w:val="36"/>
          <w:szCs w:val="36"/>
        </w:rPr>
        <w:t>25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649FB66A" w:rsidR="001A206B" w:rsidRDefault="0085022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2B3B4F">
        <w:rPr>
          <w:rFonts w:eastAsia="Times New Roman" w:cs="Times New Roman"/>
          <w:color w:val="000000"/>
        </w:rPr>
        <w:t xml:space="preserve"> </w:t>
      </w:r>
      <w:r w:rsidR="00004270">
        <w:rPr>
          <w:rFonts w:eastAsia="Times New Roman" w:cs="Times New Roman"/>
          <w:color w:val="000000"/>
        </w:rPr>
        <w:t>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2924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2924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2924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2924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2924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2924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E096DC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0235E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FEE17D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50226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D097E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2B3B4F">
        <w:rPr>
          <w:rFonts w:eastAsia="Times New Roman" w:cs="Times New Roman"/>
          <w:color w:val="000000"/>
          <w:sz w:val="28"/>
          <w:szCs w:val="28"/>
        </w:rPr>
        <w:t>компетенции « Кинология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2144529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B3B4F" w:rsidRPr="002B3B4F">
        <w:rPr>
          <w:rFonts w:eastAsia="Times New Roman" w:cs="Times New Roman"/>
          <w:color w:val="000000"/>
          <w:sz w:val="28"/>
          <w:szCs w:val="28"/>
        </w:rPr>
        <w:t>Приказ МВД России от 25.06.2019 N 415 (с изм. от 12.05.2021) "Об утверждении порядка обращения со служебными животными"</w:t>
      </w:r>
    </w:p>
    <w:p w14:paraId="3613F111" w14:textId="327F42A1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B3B4F" w:rsidRPr="002B3B4F">
        <w:rPr>
          <w:rFonts w:eastAsia="Times New Roman" w:cs="Times New Roman"/>
          <w:color w:val="000000"/>
          <w:sz w:val="28"/>
          <w:szCs w:val="28"/>
        </w:rPr>
        <w:t>Приказ Федеральной службы исполнения наказаний от 31 декабря 2019 г. № 1210 “Об утверждении Порядка обращения со служебными животными в учреждениях и органах уголовно-исполнительной системы Российской Федерации”</w:t>
      </w:r>
    </w:p>
    <w:p w14:paraId="572BDA24" w14:textId="09585B84" w:rsid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2B3B4F">
        <w:rPr>
          <w:rFonts w:eastAsia="Times New Roman" w:cs="Times New Roman"/>
          <w:color w:val="000000"/>
          <w:sz w:val="28"/>
          <w:szCs w:val="28"/>
        </w:rPr>
        <w:t xml:space="preserve">ФГОС </w:t>
      </w:r>
      <w:r>
        <w:rPr>
          <w:rFonts w:eastAsia="Times New Roman" w:cs="Times New Roman"/>
          <w:color w:val="000000"/>
          <w:sz w:val="28"/>
          <w:szCs w:val="28"/>
        </w:rPr>
        <w:t xml:space="preserve"> СПО </w:t>
      </w:r>
      <w:r w:rsidRPr="002B3B4F">
        <w:rPr>
          <w:rFonts w:eastAsia="Times New Roman" w:cs="Times New Roman"/>
          <w:color w:val="000000"/>
          <w:sz w:val="28"/>
          <w:szCs w:val="28"/>
        </w:rPr>
        <w:t>специальности 35.02.15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Кинология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Утвержден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приказом Министерства образования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и науки Российской Федерации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от 7 мая 2014 г. N 464</w:t>
      </w:r>
    </w:p>
    <w:p w14:paraId="0984CA3F" w14:textId="12B39514" w:rsidR="000B53F1" w:rsidRDefault="000B53F1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2.1.5.</w:t>
      </w:r>
      <w:r w:rsidRPr="000B53F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Pr="000B53F1">
        <w:rPr>
          <w:sz w:val="28"/>
          <w:szCs w:val="28"/>
        </w:rPr>
        <w:t xml:space="preserve">ГОСТ </w:t>
      </w:r>
      <w:proofErr w:type="gramStart"/>
      <w:r w:rsidRPr="000B53F1">
        <w:rPr>
          <w:sz w:val="28"/>
          <w:szCs w:val="28"/>
        </w:rPr>
        <w:t>Р</w:t>
      </w:r>
      <w:proofErr w:type="gramEnd"/>
      <w:r w:rsidRPr="000B53F1">
        <w:rPr>
          <w:sz w:val="28"/>
          <w:szCs w:val="28"/>
        </w:rPr>
        <w:t xml:space="preserve"> 56386-2015 Применение собак в качестве средства безопасности, охраны и поиска. Общие требования</w:t>
      </w:r>
      <w:r>
        <w:rPr>
          <w:sz w:val="28"/>
          <w:szCs w:val="28"/>
        </w:rPr>
        <w:t xml:space="preserve"> </w:t>
      </w:r>
      <w:r w:rsidRPr="000B53F1">
        <w:rPr>
          <w:sz w:val="28"/>
          <w:szCs w:val="28"/>
        </w:rPr>
        <w:t>от 9 апреля 2015 г. № 234-ст</w:t>
      </w:r>
    </w:p>
    <w:p w14:paraId="5C15994D" w14:textId="77777777" w:rsidR="00850226" w:rsidRDefault="00850226" w:rsidP="008502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GoBack"/>
      <w:bookmarkEnd w:id="3"/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4ABCD9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2B3B4F" w:rsidRPr="002B3B4F">
        <w:rPr>
          <w:rFonts w:eastAsia="Times New Roman" w:cs="Times New Roman"/>
          <w:color w:val="000000"/>
          <w:sz w:val="28"/>
          <w:szCs w:val="28"/>
        </w:rPr>
        <w:t>Кинология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организации (или на производстве) по профессии </w:t>
      </w:r>
      <w:r w:rsidR="002B3B4F">
        <w:rPr>
          <w:rFonts w:eastAsia="Times New Roman" w:cs="Times New Roman"/>
          <w:color w:val="000000"/>
          <w:sz w:val="28"/>
          <w:szCs w:val="28"/>
        </w:rPr>
        <w:t>Собаковод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6818E97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</w:t>
      </w:r>
      <w:r w:rsidR="002B3B4F">
        <w:rPr>
          <w:rFonts w:eastAsia="Times New Roman" w:cs="Times New Roman"/>
          <w:color w:val="000000"/>
          <w:sz w:val="28"/>
          <w:szCs w:val="28"/>
        </w:rPr>
        <w:t>соблюдать технику безопасности при обращении с собаками.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F6B614A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3.11. </w:t>
      </w:r>
      <w:r w:rsidRPr="002B3B4F">
        <w:rPr>
          <w:rFonts w:eastAsia="Times New Roman" w:cs="Times New Roman"/>
          <w:color w:val="000000"/>
          <w:sz w:val="28"/>
          <w:szCs w:val="28"/>
        </w:rPr>
        <w:t>При несчастном случае пострадавший или очевидец несчастного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случая обязан немедленно сообщить о случившемся Экспертам.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В комнате Главного эксперта находится аптечка первой помощи,</w:t>
      </w:r>
    </w:p>
    <w:p w14:paraId="05804CAC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2B3B4F">
        <w:rPr>
          <w:rFonts w:eastAsia="Times New Roman" w:cs="Times New Roman"/>
          <w:color w:val="000000"/>
          <w:sz w:val="28"/>
          <w:szCs w:val="28"/>
        </w:rPr>
        <w:t>укомплектованная</w:t>
      </w:r>
      <w:proofErr w:type="gramEnd"/>
      <w:r w:rsidRPr="002B3B4F">
        <w:rPr>
          <w:rFonts w:eastAsia="Times New Roman" w:cs="Times New Roman"/>
          <w:color w:val="000000"/>
          <w:sz w:val="28"/>
          <w:szCs w:val="28"/>
        </w:rPr>
        <w:t xml:space="preserve"> изделиями медицинского назначения, ее необходимо</w:t>
      </w:r>
    </w:p>
    <w:p w14:paraId="260A0E78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использовать для оказания первой помощи, самопомощи в случаях</w:t>
      </w:r>
    </w:p>
    <w:p w14:paraId="6AD9DCF8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получения травмы.</w:t>
      </w:r>
    </w:p>
    <w:p w14:paraId="1EC119C7" w14:textId="0B528D6D" w:rsid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В случае возникновения несчастного случая или болезни участника, об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этом немедленно уведомляются Главный эксперт, Лидер команды и Эксперт.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Главный эксперт принимает решение о назначении дополнительного времени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для участия. В случае отстранения участника от дальнейшего участия 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Чемпионате ввиду болезни или несчастного случая, он получит баллы за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любую завершенную работу.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Форме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регистрации несчастных случаев и в Форме регистрации перерывов в работе.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29AFF234" w:rsidR="001A206B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89BBF2" w14:textId="628A7758" w:rsidR="002B3B4F" w:rsidRP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По окончании ознакомительного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1BFBD60F" w14:textId="75115690" w:rsidR="002B3B4F" w:rsidRP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274FB832" w14:textId="158B6B93" w:rsidR="002B3B4F" w:rsidRP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стула;</w:t>
      </w:r>
    </w:p>
    <w:p w14:paraId="3B2E6484" w14:textId="0E41B870" w:rsid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 xml:space="preserve">расположить оборудование и инструмент </w:t>
      </w:r>
      <w:proofErr w:type="gramStart"/>
      <w:r w:rsidRPr="002B3B4F">
        <w:rPr>
          <w:rFonts w:eastAsia="Times New Roman" w:cs="Times New Roman"/>
          <w:color w:val="000000"/>
          <w:sz w:val="28"/>
          <w:szCs w:val="28"/>
        </w:rPr>
        <w:t>согласно требований</w:t>
      </w:r>
      <w:proofErr w:type="gramEnd"/>
      <w:r w:rsidRPr="002B3B4F">
        <w:rPr>
          <w:rFonts w:eastAsia="Times New Roman" w:cs="Times New Roman"/>
          <w:color w:val="000000"/>
          <w:sz w:val="28"/>
          <w:szCs w:val="28"/>
        </w:rPr>
        <w:t xml:space="preserve"> охраны труда и техники безопасности;</w:t>
      </w:r>
    </w:p>
    <w:p w14:paraId="1EBEBAAD" w14:textId="5C2840AD" w:rsidR="00D740E7" w:rsidRPr="002B3B4F" w:rsidRDefault="00D740E7" w:rsidP="00D740E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4.2. </w:t>
      </w:r>
      <w:r w:rsidRPr="00D740E7">
        <w:rPr>
          <w:rFonts w:eastAsia="Times New Roman" w:cs="Times New Roman"/>
          <w:color w:val="000000"/>
          <w:sz w:val="28"/>
          <w:szCs w:val="28"/>
        </w:rPr>
        <w:t>Изучить содержание и порядок проведения модулей конкурсного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задания, а также безопасные приемы их выполнения. Проверить пригодность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инструмента и оборудования визуальным осмотром.</w:t>
      </w:r>
    </w:p>
    <w:p w14:paraId="3FBBECF3" w14:textId="6C42E6A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D740E7">
        <w:rPr>
          <w:rFonts w:eastAsia="Times New Roman" w:cs="Times New Roman"/>
          <w:color w:val="000000"/>
          <w:sz w:val="28"/>
          <w:szCs w:val="28"/>
        </w:rPr>
        <w:t>3.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</w:t>
      </w:r>
      <w:r w:rsidR="00D740E7">
        <w:rPr>
          <w:rFonts w:eastAsia="Times New Roman" w:cs="Times New Roman"/>
          <w:color w:val="000000"/>
          <w:sz w:val="28"/>
          <w:szCs w:val="28"/>
        </w:rPr>
        <w:t>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6551DEF8" w:rsidR="001A206B" w:rsidRP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 xml:space="preserve">при обнаружении </w:t>
      </w:r>
      <w:r>
        <w:rPr>
          <w:rFonts w:eastAsia="Times New Roman" w:cs="Times New Roman"/>
          <w:color w:val="000000"/>
          <w:sz w:val="28"/>
          <w:szCs w:val="28"/>
        </w:rPr>
        <w:t>неадекватного поведения собак на конкурсной площадке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1996B9C" w14:textId="4EED3983" w:rsidR="00D740E7" w:rsidRDefault="00A8114D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51E66035" w14:textId="0ACF4231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разговорами и делами, не отвлекать других участников;</w:t>
      </w:r>
    </w:p>
    <w:p w14:paraId="0E05C2A0" w14:textId="2C2DE72B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соблюдать настоящую инструкцию;</w:t>
      </w:r>
    </w:p>
    <w:p w14:paraId="3A56B2BD" w14:textId="5769FC9F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соблюдать правила эксплуатации оборудования, механизмов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инструментов, не подвергать их механическим ударам, не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допускать падений;</w:t>
      </w:r>
    </w:p>
    <w:p w14:paraId="2B13CF28" w14:textId="4E565B64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поддерживать порядок и чистоту на рабочем месте;</w:t>
      </w:r>
    </w:p>
    <w:p w14:paraId="204FEE17" w14:textId="662DCF22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рабочий инструмент располагать таким образом, чтобы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исключалась возможность его скатывания и падения;</w:t>
      </w:r>
    </w:p>
    <w:p w14:paraId="356DB83B" w14:textId="1C6E5F81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выполнять конкурсные задания только исправным инструментом;</w:t>
      </w:r>
    </w:p>
    <w:p w14:paraId="352CB64F" w14:textId="5CF38CB4" w:rsidR="001A206B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подходить к животным аккуратно, так, чтобы животное видело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приближающегося человека;</w:t>
      </w:r>
    </w:p>
    <w:p w14:paraId="0669C078" w14:textId="23B54818" w:rsid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>при необходимости прибегать к помощи волонтеров для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фиксации животных</w:t>
      </w:r>
    </w:p>
    <w:p w14:paraId="0F5AD18A" w14:textId="31A7B9AE" w:rsidR="001A206B" w:rsidRDefault="00A8114D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</w:t>
      </w:r>
      <w:r w:rsidR="00D740E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выполнение конкурсного задания и сообщить об этом Эксперту, а в его</w:t>
      </w:r>
      <w:r w:rsidR="00D740E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285C17B0" w:rsidR="001A206B" w:rsidRP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</w:t>
      </w:r>
      <w:proofErr w:type="gramStart"/>
      <w:r w:rsidRPr="00D740E7"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 w:rsidRPr="00D740E7">
        <w:rPr>
          <w:rFonts w:eastAsia="Times New Roman" w:cs="Times New Roman"/>
          <w:color w:val="000000"/>
          <w:sz w:val="28"/>
          <w:szCs w:val="28"/>
        </w:rPr>
        <w:t xml:space="preserve"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</w:t>
      </w:r>
      <w:r w:rsidRPr="00D740E7">
        <w:rPr>
          <w:rFonts w:eastAsia="Times New Roman" w:cs="Times New Roman"/>
          <w:color w:val="000000"/>
          <w:sz w:val="28"/>
          <w:szCs w:val="28"/>
        </w:rPr>
        <w:lastRenderedPageBreak/>
        <w:t>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63B6F5A0" w:rsidR="001A206B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7CF9EAB1" w14:textId="02A46D04" w:rsid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78F6DD9C" w14:textId="68ACEFA2" w:rsid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4D721329" w14:textId="2CFC1207" w:rsidR="00D740E7" w:rsidRP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D740E7" w:rsidRPr="00D740E7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433E3" w14:textId="77777777" w:rsidR="00292425" w:rsidRDefault="00292425">
      <w:pPr>
        <w:spacing w:line="240" w:lineRule="auto"/>
      </w:pPr>
      <w:r>
        <w:separator/>
      </w:r>
    </w:p>
  </w:endnote>
  <w:endnote w:type="continuationSeparator" w:id="0">
    <w:p w14:paraId="188222A5" w14:textId="77777777" w:rsidR="00292425" w:rsidRDefault="002924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50226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0ADBC" w14:textId="77777777" w:rsidR="00292425" w:rsidRDefault="00292425">
      <w:pPr>
        <w:spacing w:line="240" w:lineRule="auto"/>
      </w:pPr>
      <w:r>
        <w:separator/>
      </w:r>
    </w:p>
  </w:footnote>
  <w:footnote w:type="continuationSeparator" w:id="0">
    <w:p w14:paraId="0F731049" w14:textId="77777777" w:rsidR="00292425" w:rsidRDefault="002924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84BF2"/>
    <w:rsid w:val="000B53F1"/>
    <w:rsid w:val="00195C80"/>
    <w:rsid w:val="001A206B"/>
    <w:rsid w:val="00292425"/>
    <w:rsid w:val="002B3B4F"/>
    <w:rsid w:val="002D097E"/>
    <w:rsid w:val="00325995"/>
    <w:rsid w:val="00584FB3"/>
    <w:rsid w:val="005E36F2"/>
    <w:rsid w:val="0080235E"/>
    <w:rsid w:val="00850226"/>
    <w:rsid w:val="009269AB"/>
    <w:rsid w:val="00940A53"/>
    <w:rsid w:val="00944D64"/>
    <w:rsid w:val="00A548EB"/>
    <w:rsid w:val="00A7162A"/>
    <w:rsid w:val="00A8114D"/>
    <w:rsid w:val="00B366B4"/>
    <w:rsid w:val="00D740E7"/>
    <w:rsid w:val="00E1461E"/>
    <w:rsid w:val="00EB3F7E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9</cp:revision>
  <dcterms:created xsi:type="dcterms:W3CDTF">2023-10-23T20:15:00Z</dcterms:created>
  <dcterms:modified xsi:type="dcterms:W3CDTF">2025-04-05T07:58:00Z</dcterms:modified>
</cp:coreProperties>
</file>